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C4D8C" w14:textId="77777777" w:rsidR="00820347" w:rsidRDefault="00820347">
      <w:pPr>
        <w:spacing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0FC7BFEA" w14:textId="77777777" w:rsidR="008203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SAMPLE REMARKS FOR ACCEPTING A PROCLAMATION</w:t>
      </w:r>
    </w:p>
    <w:p w14:paraId="7D1A357E" w14:textId="77777777" w:rsidR="00820347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Thank you so much for this opportunity and for issuing a proclamation recognizing March as Autoimmune Awareness Month here in [City/County]. </w:t>
      </w:r>
    </w:p>
    <w:p w14:paraId="71831988" w14:textId="77777777" w:rsidR="00820347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Autoimmune diseases affect an estimated 50 million people in the U.S., and here are a few important facts to know:</w:t>
      </w:r>
    </w:p>
    <w:p w14:paraId="4D7772DD" w14:textId="77777777" w:rsidR="00820347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are more than 140 different autoimmune diseases, including lupus, rheumatoid arthritis, and type 1 diabetes.</w:t>
      </w:r>
    </w:p>
    <w:p w14:paraId="7A7E56E2" w14:textId="77777777" w:rsidR="0082034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Autoimmune diseases are a leading cause of chronic illness and disability, especially in women, who make up nearly 80% of those diagnosed.</w:t>
      </w:r>
    </w:p>
    <w:p w14:paraId="5BD80AB2" w14:textId="77777777" w:rsidR="0082034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Many autoimmune diseases take years to diagnose because symptoms are often vague or overlap with other conditions.</w:t>
      </w:r>
    </w:p>
    <w:p w14:paraId="0A1F2C67" w14:textId="77777777" w:rsidR="0082034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These diseases can impact every part of </w:t>
      </w:r>
      <w:proofErr w:type="gramStart"/>
      <w:r>
        <w:rPr>
          <w:rFonts w:ascii="Times New Roman" w:eastAsia="Times New Roman" w:hAnsi="Times New Roman" w:cs="Times New Roman"/>
        </w:rPr>
        <w:t>life—work</w:t>
      </w:r>
      <w:proofErr w:type="gramEnd"/>
      <w:r>
        <w:rPr>
          <w:rFonts w:ascii="Times New Roman" w:eastAsia="Times New Roman" w:hAnsi="Times New Roman" w:cs="Times New Roman"/>
        </w:rPr>
        <w:t>, relationships, and mental health.</w:t>
      </w:r>
    </w:p>
    <w:p w14:paraId="68F727CF" w14:textId="77777777" w:rsidR="00820347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Research into autoimmune diseases is significantly underfunded compared to other chronic conditions, which limits advancements in treatment and care.</w:t>
      </w:r>
    </w:p>
    <w:p w14:paraId="6CBF1979" w14:textId="77777777" w:rsidR="00820347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proclaiming Autoimmune Awareness Month, [City/County] is shining a light on these critical issues and sending a message of support to those in our community who are affected. Your leadership helps raise awareness, inspire hope, and encourage much-needed research and advocacy.</w:t>
      </w:r>
    </w:p>
    <w:p w14:paraId="7A4118A9" w14:textId="77777777" w:rsidR="00820347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 behalf of myself and everyone living with autoimmune diseases in [City/County], I sincerely thank you for recognizing this important cause. Together, we’re making a difference.</w:t>
      </w:r>
    </w:p>
    <w:p w14:paraId="2E5C0634" w14:textId="77777777" w:rsidR="00820347" w:rsidRDefault="00820347"/>
    <w:sectPr w:rsidR="0082034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03BF1" w14:textId="77777777" w:rsidR="00996FF5" w:rsidRDefault="00996FF5">
      <w:pPr>
        <w:spacing w:after="0" w:line="240" w:lineRule="auto"/>
      </w:pPr>
      <w:r>
        <w:separator/>
      </w:r>
    </w:p>
  </w:endnote>
  <w:endnote w:type="continuationSeparator" w:id="0">
    <w:p w14:paraId="3F00F4F2" w14:textId="77777777" w:rsidR="00996FF5" w:rsidRDefault="00996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3BD8B80-7BC0-1B4D-A579-823D87935548}"/>
    <w:embedItalic r:id="rId2" w:fontKey="{3E6FE644-AABF-6F47-B31A-A867B72F832F}"/>
  </w:font>
  <w:font w:name="Play">
    <w:charset w:val="00"/>
    <w:family w:val="auto"/>
    <w:pitch w:val="default"/>
    <w:embedRegular r:id="rId3" w:fontKey="{468B2EE8-E5FC-2B43-A920-681627694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8691E6-7F92-234C-A2CA-865355C2386E}"/>
    <w:embedBold r:id="rId5" w:fontKey="{DE8B48A3-169B-9645-8672-8A54377C83A1}"/>
    <w:embedItalic r:id="rId6" w:fontKey="{ACEE55AF-C7DE-0B4E-A01C-71CCFE7B8D8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47D1742-4269-614B-B741-052F532C18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9AE98" w14:textId="77777777" w:rsidR="00996FF5" w:rsidRDefault="00996FF5">
      <w:pPr>
        <w:spacing w:after="0" w:line="240" w:lineRule="auto"/>
      </w:pPr>
      <w:r>
        <w:separator/>
      </w:r>
    </w:p>
  </w:footnote>
  <w:footnote w:type="continuationSeparator" w:id="0">
    <w:p w14:paraId="45CAF31B" w14:textId="77777777" w:rsidR="00996FF5" w:rsidRDefault="00996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90BA0" w14:textId="77777777" w:rsidR="008203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450"/>
      <w:rPr>
        <w:color w:val="000000"/>
      </w:rPr>
    </w:pPr>
    <w:r>
      <w:rPr>
        <w:noProof/>
        <w:color w:val="000000"/>
      </w:rPr>
      <w:drawing>
        <wp:inline distT="0" distB="0" distL="0" distR="0" wp14:anchorId="5C74EB45" wp14:editId="0C728E56">
          <wp:extent cx="2648938" cy="985489"/>
          <wp:effectExtent l="0" t="0" r="0" b="0"/>
          <wp:docPr id="1512400936" name="image1.png" descr="A purple and pin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urple and pink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8938" cy="9854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04ABA"/>
    <w:multiLevelType w:val="multilevel"/>
    <w:tmpl w:val="2F788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2106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47"/>
    <w:rsid w:val="00173E9B"/>
    <w:rsid w:val="002138D5"/>
    <w:rsid w:val="00820347"/>
    <w:rsid w:val="0099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C99AA0"/>
  <w15:docId w15:val="{583DD3DE-E73C-A34E-9E0A-F5CA5A2C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84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E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E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E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E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E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E5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84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84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E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E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E5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84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57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616"/>
  </w:style>
  <w:style w:type="paragraph" w:styleId="Footer">
    <w:name w:val="footer"/>
    <w:basedOn w:val="Normal"/>
    <w:link w:val="FooterChar"/>
    <w:uiPriority w:val="99"/>
    <w:unhideWhenUsed/>
    <w:rsid w:val="00057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616"/>
  </w:style>
  <w:style w:type="paragraph" w:styleId="NoSpacing">
    <w:name w:val="No Spacing"/>
    <w:uiPriority w:val="1"/>
    <w:qFormat/>
    <w:rsid w:val="00057616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reVRsuSyflmKODgZvm/PW56okg==">CgMxLjA4AHIhMTJZZWdyOXBoR2kyX1ZwMTVpMFhFZkZwSlg1b1VYZWZr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Kmiecik</dc:creator>
  <cp:lastModifiedBy>Colleen Kmiecik</cp:lastModifiedBy>
  <cp:revision>2</cp:revision>
  <dcterms:created xsi:type="dcterms:W3CDTF">2025-12-15T15:52:00Z</dcterms:created>
  <dcterms:modified xsi:type="dcterms:W3CDTF">2025-12-15T15:52:00Z</dcterms:modified>
</cp:coreProperties>
</file>